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1A1" w:rsidRDefault="00AF01A1" w:rsidP="00AF01A1">
      <w:pPr>
        <w:jc w:val="center"/>
        <w:rPr>
          <w:b/>
          <w:sz w:val="24"/>
          <w:szCs w:val="24"/>
        </w:rPr>
      </w:pPr>
    </w:p>
    <w:p w:rsidR="00AF01A1" w:rsidRDefault="00AF01A1" w:rsidP="00AF01A1">
      <w:pPr>
        <w:jc w:val="center"/>
        <w:rPr>
          <w:b/>
          <w:sz w:val="24"/>
          <w:szCs w:val="24"/>
        </w:rPr>
      </w:pPr>
    </w:p>
    <w:p w:rsidR="00AF01A1" w:rsidRDefault="00AF01A1" w:rsidP="00AF01A1">
      <w:pPr>
        <w:jc w:val="center"/>
        <w:rPr>
          <w:b/>
          <w:sz w:val="24"/>
          <w:szCs w:val="24"/>
        </w:rPr>
      </w:pPr>
      <w:r w:rsidRPr="006A21CE">
        <w:rPr>
          <w:b/>
          <w:sz w:val="24"/>
          <w:szCs w:val="24"/>
        </w:rPr>
        <w:t xml:space="preserve">Пояснительная записка </w:t>
      </w:r>
    </w:p>
    <w:p w:rsidR="00AF01A1" w:rsidRDefault="00AF01A1" w:rsidP="00AF01A1">
      <w:pPr>
        <w:pStyle w:val="a3"/>
        <w:rPr>
          <w:b/>
          <w:szCs w:val="22"/>
        </w:rPr>
      </w:pPr>
      <w:r>
        <w:rPr>
          <w:b/>
          <w:szCs w:val="22"/>
        </w:rPr>
        <w:t xml:space="preserve">Изучение математики на ступени основного общего образования направлено на достижение следующих </w:t>
      </w:r>
      <w:r>
        <w:rPr>
          <w:b/>
          <w:bCs/>
          <w:i/>
          <w:iCs/>
          <w:szCs w:val="22"/>
        </w:rPr>
        <w:t xml:space="preserve">целей: </w:t>
      </w:r>
    </w:p>
    <w:p w:rsidR="00AF01A1" w:rsidRDefault="00AF01A1" w:rsidP="00AF01A1">
      <w:pPr>
        <w:pStyle w:val="a3"/>
        <w:rPr>
          <w:szCs w:val="22"/>
        </w:rPr>
      </w:pPr>
      <w:r>
        <w:rPr>
          <w:szCs w:val="22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F01A1" w:rsidRDefault="00AF01A1" w:rsidP="00AF01A1">
      <w:pPr>
        <w:pStyle w:val="a3"/>
        <w:rPr>
          <w:szCs w:val="22"/>
        </w:rPr>
      </w:pPr>
      <w:r>
        <w:rPr>
          <w:szCs w:val="22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элементов алгоритмической культуры, пространственных представлений, способности к преодолению трудностей;</w:t>
      </w:r>
    </w:p>
    <w:p w:rsidR="00AF01A1" w:rsidRDefault="00AF01A1" w:rsidP="00AF01A1">
      <w:pPr>
        <w:pStyle w:val="a3"/>
        <w:rPr>
          <w:szCs w:val="22"/>
        </w:rPr>
      </w:pPr>
      <w:r>
        <w:rPr>
          <w:szCs w:val="22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AF01A1" w:rsidRDefault="00AF01A1" w:rsidP="00AF01A1">
      <w:pPr>
        <w:pStyle w:val="a3"/>
        <w:tabs>
          <w:tab w:val="left" w:pos="720"/>
          <w:tab w:val="left" w:pos="960"/>
        </w:tabs>
        <w:rPr>
          <w:i/>
          <w:szCs w:val="22"/>
        </w:rPr>
      </w:pPr>
      <w:r>
        <w:rPr>
          <w:szCs w:val="22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AF01A1" w:rsidRPr="00426A59" w:rsidRDefault="00AF01A1" w:rsidP="00AF01A1">
      <w:pPr>
        <w:spacing w:line="240" w:lineRule="atLeast"/>
        <w:rPr>
          <w:b/>
          <w:bCs/>
          <w:sz w:val="24"/>
          <w:szCs w:val="24"/>
        </w:rPr>
      </w:pPr>
      <w:r>
        <w:rPr>
          <w:b/>
          <w:bCs/>
          <w:szCs w:val="22"/>
        </w:rPr>
        <w:t xml:space="preserve">    </w:t>
      </w:r>
      <w:r w:rsidRPr="00426A59">
        <w:rPr>
          <w:b/>
          <w:bCs/>
          <w:sz w:val="24"/>
          <w:szCs w:val="24"/>
        </w:rPr>
        <w:t>В задачи обучения математики входит:</w:t>
      </w:r>
    </w:p>
    <w:p w:rsidR="00AF01A1" w:rsidRPr="00426A59" w:rsidRDefault="00AF01A1" w:rsidP="00AF01A1">
      <w:pPr>
        <w:numPr>
          <w:ilvl w:val="0"/>
          <w:numId w:val="7"/>
        </w:numPr>
        <w:spacing w:line="240" w:lineRule="atLeast"/>
        <w:rPr>
          <w:sz w:val="24"/>
          <w:szCs w:val="24"/>
        </w:rPr>
      </w:pPr>
      <w:r w:rsidRPr="00426A59">
        <w:rPr>
          <w:sz w:val="24"/>
          <w:szCs w:val="24"/>
        </w:rPr>
        <w:t>развитие внимания, мышления учащихся, формирования у них умений логически мыслить, анализировать полученные знания, находить закономерности;</w:t>
      </w:r>
    </w:p>
    <w:p w:rsidR="00AF01A1" w:rsidRPr="00426A59" w:rsidRDefault="00AF01A1" w:rsidP="00AF01A1">
      <w:pPr>
        <w:numPr>
          <w:ilvl w:val="0"/>
          <w:numId w:val="7"/>
        </w:numPr>
        <w:spacing w:line="240" w:lineRule="atLeast"/>
        <w:rPr>
          <w:sz w:val="24"/>
          <w:szCs w:val="24"/>
        </w:rPr>
      </w:pPr>
      <w:r w:rsidRPr="00426A59">
        <w:rPr>
          <w:sz w:val="24"/>
          <w:szCs w:val="24"/>
        </w:rPr>
        <w:t>овладение школьными знаниями о понятиях, правилах, законах, фактах;</w:t>
      </w:r>
    </w:p>
    <w:p w:rsidR="00AF01A1" w:rsidRPr="00426A59" w:rsidRDefault="00AF01A1" w:rsidP="00AF01A1">
      <w:pPr>
        <w:numPr>
          <w:ilvl w:val="0"/>
          <w:numId w:val="7"/>
        </w:numPr>
        <w:spacing w:line="240" w:lineRule="atLeast"/>
        <w:rPr>
          <w:sz w:val="24"/>
          <w:szCs w:val="24"/>
        </w:rPr>
      </w:pPr>
      <w:r w:rsidRPr="00426A59">
        <w:rPr>
          <w:sz w:val="24"/>
          <w:szCs w:val="24"/>
        </w:rPr>
        <w:t>развитие представлений о полной картине мира, о взаимосвязи математики с другими предметами.</w:t>
      </w:r>
    </w:p>
    <w:p w:rsidR="00AF01A1" w:rsidRDefault="00AF01A1" w:rsidP="00AF01A1">
      <w:pPr>
        <w:jc w:val="center"/>
        <w:rPr>
          <w:b/>
          <w:sz w:val="24"/>
          <w:szCs w:val="24"/>
        </w:rPr>
      </w:pPr>
    </w:p>
    <w:p w:rsidR="00AF01A1" w:rsidRPr="00426A59" w:rsidRDefault="00AF01A1" w:rsidP="00AF01A1">
      <w:pPr>
        <w:jc w:val="center"/>
        <w:rPr>
          <w:b/>
          <w:sz w:val="24"/>
          <w:szCs w:val="24"/>
        </w:rPr>
      </w:pP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Данная рабочая программа по математике для 6 класса разработана на основе Примерной программы основного общего образования, с учетом требований федерального компонента государственного стандарта основного общего образования с использованием рекомендаций авторской программы Н.Я </w:t>
      </w:r>
      <w:proofErr w:type="spellStart"/>
      <w:r w:rsidRPr="006A21CE">
        <w:rPr>
          <w:sz w:val="24"/>
          <w:szCs w:val="24"/>
        </w:rPr>
        <w:t>Виленкина</w:t>
      </w:r>
      <w:proofErr w:type="spellEnd"/>
      <w:r w:rsidRPr="006A21CE">
        <w:rPr>
          <w:sz w:val="24"/>
          <w:szCs w:val="24"/>
        </w:rPr>
        <w:t>.</w:t>
      </w: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  <w:r w:rsidRPr="006A21CE">
        <w:rPr>
          <w:sz w:val="24"/>
          <w:szCs w:val="24"/>
        </w:rPr>
        <w:t>Рабочая программа рассчитана на 170 часа.</w:t>
      </w: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  <w:r w:rsidRPr="006A21CE">
        <w:rPr>
          <w:sz w:val="24"/>
          <w:szCs w:val="24"/>
        </w:rPr>
        <w:t>В рабочей программе предусмотрено 15 контрольных работ: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«Делимость чисел»,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«Сложение и вычитание дробей с разными знаменателями»,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«Умножение и деление обыкновенных дробей»,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«Отношения и пропорции»,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«Положительные и отрицательные числа»,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«Сложение и вычитание положительных и отрицательных чисел»,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«Умножение и деление положительных и отрицательных чисел»,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«Решение уравнений»,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«Координаты на плоскости», </w:t>
      </w:r>
    </w:p>
    <w:p w:rsidR="00AF01A1" w:rsidRPr="006A21CE" w:rsidRDefault="00AF01A1" w:rsidP="00AF01A1">
      <w:pPr>
        <w:numPr>
          <w:ilvl w:val="0"/>
          <w:numId w:val="2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«Итоговое повторение». </w:t>
      </w:r>
    </w:p>
    <w:p w:rsidR="00AF01A1" w:rsidRPr="006A21CE" w:rsidRDefault="00AF01A1" w:rsidP="00AF01A1">
      <w:pPr>
        <w:ind w:left="1322"/>
        <w:jc w:val="both"/>
        <w:rPr>
          <w:sz w:val="24"/>
          <w:szCs w:val="24"/>
        </w:rPr>
      </w:pPr>
    </w:p>
    <w:p w:rsidR="00AF01A1" w:rsidRPr="0051672A" w:rsidRDefault="00AF01A1" w:rsidP="00AF01A1">
      <w:pPr>
        <w:spacing w:line="240" w:lineRule="atLeast"/>
        <w:ind w:firstLine="720"/>
        <w:jc w:val="both"/>
        <w:rPr>
          <w:sz w:val="24"/>
          <w:szCs w:val="24"/>
        </w:rPr>
      </w:pPr>
      <w:r w:rsidRPr="0051672A">
        <w:rPr>
          <w:sz w:val="24"/>
          <w:szCs w:val="24"/>
        </w:rPr>
        <w:t xml:space="preserve"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Итоговая аттестация предусмотрена в виде административной контрольной работы. </w:t>
      </w:r>
    </w:p>
    <w:p w:rsidR="00AF01A1" w:rsidRPr="006A21CE" w:rsidRDefault="00AF01A1" w:rsidP="00AF01A1">
      <w:pPr>
        <w:ind w:firstLine="567"/>
        <w:jc w:val="both"/>
        <w:rPr>
          <w:sz w:val="24"/>
          <w:szCs w:val="24"/>
        </w:rPr>
      </w:pP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</w:p>
    <w:p w:rsidR="00AF01A1" w:rsidRPr="006A21CE" w:rsidRDefault="00AF01A1" w:rsidP="00AF01A1">
      <w:pPr>
        <w:ind w:firstLine="540"/>
        <w:jc w:val="both"/>
        <w:rPr>
          <w:sz w:val="24"/>
          <w:szCs w:val="24"/>
        </w:rPr>
      </w:pPr>
      <w:r w:rsidRPr="006A21CE">
        <w:rPr>
          <w:sz w:val="24"/>
          <w:szCs w:val="24"/>
        </w:rPr>
        <w:t>Осуществление представленной рабочей программы предполагает использование следующего комплекта УМК: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>Примерная программа основного общего образования;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 xml:space="preserve">В.И. </w:t>
      </w:r>
      <w:proofErr w:type="gramStart"/>
      <w:r w:rsidRPr="006A21CE">
        <w:rPr>
          <w:sz w:val="24"/>
          <w:szCs w:val="24"/>
        </w:rPr>
        <w:t>Жохов</w:t>
      </w:r>
      <w:proofErr w:type="gramEnd"/>
      <w:r w:rsidRPr="006A21CE">
        <w:rPr>
          <w:sz w:val="24"/>
          <w:szCs w:val="24"/>
        </w:rPr>
        <w:t xml:space="preserve"> «Программа. Планирование учебного материала. Математика 5-6 классы» - Москва: Мнемозина, 2010;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lastRenderedPageBreak/>
        <w:t>Математика. Сборник материалов по реализации федерального компонента государственного стандарта общего образования в общеобразовательных учреждениях. – Волгоград: Учитель, 2006;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6A21CE">
        <w:rPr>
          <w:sz w:val="24"/>
          <w:szCs w:val="24"/>
        </w:rPr>
        <w:t>Н.Я.Виленкин</w:t>
      </w:r>
      <w:proofErr w:type="spellEnd"/>
      <w:r w:rsidRPr="006A21CE">
        <w:rPr>
          <w:sz w:val="24"/>
          <w:szCs w:val="24"/>
        </w:rPr>
        <w:t xml:space="preserve"> и др. «Математика 6 класс» Учебник для общеобразовательных учреждений. – Москва: Мнемозина, 2007;</w:t>
      </w:r>
    </w:p>
    <w:p w:rsidR="00AF01A1" w:rsidRPr="006A21CE" w:rsidRDefault="00AF01A1" w:rsidP="00AF01A1">
      <w:pPr>
        <w:numPr>
          <w:ilvl w:val="0"/>
          <w:numId w:val="1"/>
        </w:numPr>
        <w:rPr>
          <w:sz w:val="24"/>
          <w:szCs w:val="24"/>
        </w:rPr>
      </w:pPr>
      <w:r w:rsidRPr="006A21CE">
        <w:rPr>
          <w:sz w:val="24"/>
          <w:szCs w:val="24"/>
        </w:rPr>
        <w:t>Математика. Тесты для промежуточной аттестации учащихся 5-6 классов/Под ред.Ф.Ф.Лысенко</w:t>
      </w:r>
      <w:proofErr w:type="gramStart"/>
      <w:r w:rsidRPr="006A21CE">
        <w:rPr>
          <w:sz w:val="24"/>
          <w:szCs w:val="24"/>
        </w:rPr>
        <w:t>.Р</w:t>
      </w:r>
      <w:proofErr w:type="gramEnd"/>
      <w:r w:rsidRPr="006A21CE">
        <w:rPr>
          <w:sz w:val="24"/>
          <w:szCs w:val="24"/>
        </w:rPr>
        <w:t>остов-на-Дону:Легион,2008.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Барсукова</w:t>
      </w:r>
      <w:proofErr w:type="spellEnd"/>
      <w:r>
        <w:rPr>
          <w:sz w:val="24"/>
          <w:szCs w:val="24"/>
        </w:rPr>
        <w:t xml:space="preserve"> Н.Л. Открытые уроки:5-6 классы</w:t>
      </w:r>
      <w:proofErr w:type="gramStart"/>
      <w:r>
        <w:rPr>
          <w:sz w:val="24"/>
          <w:szCs w:val="24"/>
        </w:rPr>
        <w:t>.-</w:t>
      </w:r>
      <w:proofErr w:type="gramEnd"/>
      <w:r>
        <w:rPr>
          <w:sz w:val="24"/>
          <w:szCs w:val="24"/>
        </w:rPr>
        <w:t>М.:ВАКО,2010.</w:t>
      </w:r>
    </w:p>
    <w:p w:rsidR="00AF01A1" w:rsidRPr="006A21CE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r w:rsidRPr="006A21CE">
        <w:rPr>
          <w:sz w:val="24"/>
          <w:szCs w:val="24"/>
        </w:rPr>
        <w:t>А.С. Чесноков и др. «Дидактические материалы по математике для 6 класса» - Москва: Классик Стиль, 2009;</w:t>
      </w:r>
    </w:p>
    <w:p w:rsidR="00AF01A1" w:rsidRDefault="00AF01A1" w:rsidP="00AF01A1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Математика. 6 класс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>Поурочные планы</w:t>
      </w:r>
      <w:r w:rsidRPr="006A21C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математике по учебнику  Н.Я. </w:t>
      </w:r>
      <w:proofErr w:type="spellStart"/>
      <w:r>
        <w:rPr>
          <w:sz w:val="24"/>
          <w:szCs w:val="24"/>
        </w:rPr>
        <w:t>Виленкина</w:t>
      </w:r>
      <w:proofErr w:type="spellEnd"/>
      <w:r>
        <w:rPr>
          <w:sz w:val="24"/>
          <w:szCs w:val="24"/>
        </w:rPr>
        <w:t xml:space="preserve"> 6 класс. </w:t>
      </w:r>
      <w:proofErr w:type="spellStart"/>
      <w:r>
        <w:rPr>
          <w:sz w:val="24"/>
          <w:szCs w:val="24"/>
        </w:rPr>
        <w:t>Л.А.Тапилина</w:t>
      </w:r>
      <w:proofErr w:type="spellEnd"/>
      <w:r>
        <w:rPr>
          <w:sz w:val="24"/>
          <w:szCs w:val="24"/>
        </w:rPr>
        <w:t>, Т.Л.Афанасьева. - Волгоград: Учитель, 2004</w:t>
      </w:r>
      <w:r w:rsidRPr="006A21CE">
        <w:rPr>
          <w:sz w:val="24"/>
          <w:szCs w:val="24"/>
        </w:rPr>
        <w:t>.</w:t>
      </w:r>
    </w:p>
    <w:p w:rsidR="00AF01A1" w:rsidRPr="006A21CE" w:rsidRDefault="00AF01A1" w:rsidP="00AF01A1">
      <w:pPr>
        <w:ind w:left="900"/>
        <w:jc w:val="both"/>
        <w:rPr>
          <w:sz w:val="24"/>
          <w:szCs w:val="24"/>
        </w:rPr>
      </w:pPr>
    </w:p>
    <w:p w:rsidR="00AF01A1" w:rsidRDefault="00AF01A1" w:rsidP="00AF01A1">
      <w:pPr>
        <w:ind w:left="360"/>
        <w:jc w:val="center"/>
        <w:rPr>
          <w:b/>
          <w:szCs w:val="22"/>
        </w:rPr>
      </w:pPr>
      <w:r>
        <w:rPr>
          <w:b/>
          <w:szCs w:val="22"/>
        </w:rPr>
        <w:t>СОДЕРЖАНИЕ ОБУЧЕНИЯ.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8D6B17">
        <w:rPr>
          <w:b/>
          <w:color w:val="000000"/>
          <w:sz w:val="28"/>
          <w:szCs w:val="28"/>
        </w:rPr>
        <w:t>1</w:t>
      </w:r>
      <w:r w:rsidRPr="0051672A">
        <w:rPr>
          <w:b/>
          <w:color w:val="000000"/>
          <w:sz w:val="24"/>
          <w:szCs w:val="24"/>
        </w:rPr>
        <w:t xml:space="preserve">. Делимость чисел.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Делители и кратные. Общий делитель и общее кратное. Признаки делимости на 2, 3, 5, 9 и 10. Простые и составные числа. Разложение натурального числа на простые множители.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завершить изучение натуральных чисел, подготовить основу для  освоения действий с обыкновенными дробями.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2. Сложение и вычитание дробей с разными знаменателями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Основное свойство дроби. Сокращение дробей. Приведение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>Основная цель:</w:t>
      </w:r>
      <w:r w:rsidRPr="0051672A">
        <w:rPr>
          <w:color w:val="000000"/>
          <w:sz w:val="24"/>
          <w:szCs w:val="24"/>
        </w:rPr>
        <w:t xml:space="preserve"> выработать прочные навыки преобразования дробей, сложения и вычитания дробей.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3. Умножение и деление обыкновенных дробей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Умножение и деление обыкновенных дробей. Основные задачи на дроби.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выработать прочные навыки арифметических действий с обыкновенными дробями и решения основных задач на дроби.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4.Отношения и пропорции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Пропорция. Основное свойство пропорции. Решение задач с помощью пропорции. Понятие о прямой и обратной пропорциональности величин. Задачи на пропорцию. Масштаб. Формулы длины окружности и площади круга. Шар.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сформировать понятия пропорции, прямой и обратной пропорциональности величин.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5. Положительные и отрицательные числа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 xml:space="preserve">Положительные и отрицательные числа. Противоположные числа. Модуль числа и его геометрический смысл. Сравнение чисел. Целые числа. Изображение чисел на </w:t>
      </w:r>
      <w:proofErr w:type="gramStart"/>
      <w:r w:rsidRPr="0051672A">
        <w:rPr>
          <w:color w:val="000000"/>
          <w:sz w:val="24"/>
          <w:szCs w:val="24"/>
        </w:rPr>
        <w:t>координатной</w:t>
      </w:r>
      <w:proofErr w:type="gramEnd"/>
      <w:r w:rsidRPr="0051672A">
        <w:rPr>
          <w:color w:val="000000"/>
          <w:sz w:val="24"/>
          <w:szCs w:val="24"/>
        </w:rPr>
        <w:t xml:space="preserve"> прямой. Координаты точки.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расширить представления учащихся о числе путём введения отрицательных чисел.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6. Сложение и вычитание положительных и отрицательных чисел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Сложение и вычитание положительных и отрицательных чисел.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lastRenderedPageBreak/>
        <w:t xml:space="preserve">Основная цель: </w:t>
      </w:r>
      <w:r w:rsidRPr="0051672A">
        <w:rPr>
          <w:color w:val="000000"/>
          <w:sz w:val="24"/>
          <w:szCs w:val="24"/>
        </w:rPr>
        <w:t>выработать прочные навыки сложения и вычитания положительных и отрицательных чисел.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7. Умножение и деление положительных и отрицательных чисел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выработать прочные навыки арифметических действий с положительными и отрицательными числами.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8. Решение уравнений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подготовить учащихся к выполнению преобразований выражений, решению уравнений.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9. Координаты на плоскости 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color w:val="000000"/>
          <w:sz w:val="24"/>
          <w:szCs w:val="24"/>
        </w:rPr>
        <w:t xml:space="preserve">Построение перпендикуляра к прямой и </w:t>
      </w:r>
      <w:proofErr w:type="gramStart"/>
      <w:r w:rsidRPr="0051672A">
        <w:rPr>
          <w:color w:val="000000"/>
          <w:sz w:val="24"/>
          <w:szCs w:val="24"/>
        </w:rPr>
        <w:t>параллельных</w:t>
      </w:r>
      <w:proofErr w:type="gramEnd"/>
      <w:r w:rsidRPr="0051672A">
        <w:rPr>
          <w:color w:val="000000"/>
          <w:sz w:val="24"/>
          <w:szCs w:val="24"/>
        </w:rPr>
        <w:t xml:space="preserve"> прямых с помощью чертёжного треугольника и линейки. Прямоугольная система координат на плоскости, абсцисса и ордината точки. Примеры графиков, диаграмм.</w:t>
      </w:r>
    </w:p>
    <w:p w:rsidR="00AF01A1" w:rsidRPr="0051672A" w:rsidRDefault="00AF01A1" w:rsidP="00AF01A1">
      <w:pPr>
        <w:shd w:val="clear" w:color="auto" w:fill="FFFFFF"/>
        <w:spacing w:before="120"/>
        <w:ind w:firstLine="284"/>
        <w:rPr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Основная цель: </w:t>
      </w:r>
      <w:r w:rsidRPr="0051672A">
        <w:rPr>
          <w:color w:val="000000"/>
          <w:sz w:val="24"/>
          <w:szCs w:val="24"/>
        </w:rPr>
        <w:t>познакомить учащихся с прямоугольной системой координат на плоскости.</w:t>
      </w:r>
    </w:p>
    <w:p w:rsidR="00AF01A1" w:rsidRDefault="00AF01A1" w:rsidP="00AF01A1">
      <w:pPr>
        <w:shd w:val="clear" w:color="auto" w:fill="FFFFFF"/>
        <w:spacing w:before="120"/>
        <w:ind w:firstLine="284"/>
        <w:rPr>
          <w:b/>
          <w:color w:val="000000"/>
          <w:sz w:val="24"/>
          <w:szCs w:val="24"/>
        </w:rPr>
      </w:pPr>
      <w:r w:rsidRPr="0051672A">
        <w:rPr>
          <w:b/>
          <w:color w:val="000000"/>
          <w:sz w:val="24"/>
          <w:szCs w:val="24"/>
        </w:rPr>
        <w:t xml:space="preserve">10. Повторение. Решение задач </w:t>
      </w:r>
    </w:p>
    <w:p w:rsidR="00AF01A1" w:rsidRDefault="00AF01A1" w:rsidP="00AF01A1">
      <w:pPr>
        <w:pStyle w:val="a3"/>
        <w:jc w:val="center"/>
        <w:rPr>
          <w:b/>
          <w:szCs w:val="22"/>
        </w:rPr>
      </w:pPr>
    </w:p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811"/>
        <w:gridCol w:w="918"/>
        <w:gridCol w:w="1317"/>
        <w:gridCol w:w="6479"/>
      </w:tblGrid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 w:rsidRPr="00A32E84">
              <w:rPr>
                <w:sz w:val="22"/>
                <w:szCs w:val="22"/>
              </w:rPr>
              <w:t>№</w:t>
            </w:r>
          </w:p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proofErr w:type="spellStart"/>
            <w:r w:rsidRPr="00A32E84">
              <w:rPr>
                <w:sz w:val="22"/>
                <w:szCs w:val="22"/>
              </w:rPr>
              <w:t>п\</w:t>
            </w:r>
            <w:proofErr w:type="gramStart"/>
            <w:r w:rsidRPr="00A32E84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center"/>
              <w:rPr>
                <w:sz w:val="22"/>
                <w:szCs w:val="22"/>
              </w:rPr>
            </w:pPr>
            <w:r w:rsidRPr="00EC22D5">
              <w:rPr>
                <w:sz w:val="22"/>
                <w:szCs w:val="22"/>
              </w:rPr>
              <w:t>Содержание образования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 w:rsidRPr="00A32E84">
              <w:rPr>
                <w:sz w:val="22"/>
                <w:szCs w:val="22"/>
              </w:rPr>
              <w:t xml:space="preserve">№ пункта в </w:t>
            </w:r>
            <w:proofErr w:type="spellStart"/>
            <w:proofErr w:type="gramStart"/>
            <w:r w:rsidRPr="00A32E84">
              <w:rPr>
                <w:sz w:val="22"/>
                <w:szCs w:val="22"/>
              </w:rPr>
              <w:t>учеб-нике</w:t>
            </w:r>
            <w:proofErr w:type="spellEnd"/>
            <w:proofErr w:type="gram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 w:rsidRPr="00A32E84">
              <w:rPr>
                <w:sz w:val="22"/>
                <w:szCs w:val="22"/>
              </w:rPr>
              <w:t xml:space="preserve">Количество часов с учетом числа </w:t>
            </w:r>
            <w:proofErr w:type="spellStart"/>
            <w:r w:rsidRPr="00A32E84">
              <w:rPr>
                <w:sz w:val="22"/>
                <w:szCs w:val="22"/>
              </w:rPr>
              <w:t>к\</w:t>
            </w:r>
            <w:proofErr w:type="gramStart"/>
            <w:r w:rsidRPr="00A32E84">
              <w:rPr>
                <w:sz w:val="22"/>
                <w:szCs w:val="22"/>
              </w:rPr>
              <w:t>р</w:t>
            </w:r>
            <w:proofErr w:type="spellEnd"/>
            <w:proofErr w:type="gramEnd"/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 w:rsidRPr="00A32E84">
              <w:rPr>
                <w:sz w:val="22"/>
                <w:szCs w:val="22"/>
              </w:rPr>
              <w:t>Обязательные результаты обучения (стандарт)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 xml:space="preserve">Делимость чисел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E43C6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1-7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t>20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573BDD">
              <w:rPr>
                <w:b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</w:t>
            </w:r>
            <w:r w:rsidRPr="00573BDD">
              <w:rPr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>определение делителя, кратного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признаки делимости чисел</w:t>
            </w:r>
            <w:r>
              <w:rPr>
                <w:sz w:val="22"/>
                <w:szCs w:val="22"/>
              </w:rPr>
              <w:t xml:space="preserve"> на 2, на 3, на 5, на 9, на 10, </w:t>
            </w:r>
            <w:r w:rsidRPr="009C1B57">
              <w:rPr>
                <w:sz w:val="22"/>
                <w:szCs w:val="22"/>
              </w:rPr>
              <w:t>определение простых и составных чисел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определение взаимно простых чисел</w:t>
            </w:r>
            <w:r>
              <w:rPr>
                <w:sz w:val="22"/>
                <w:szCs w:val="22"/>
              </w:rPr>
              <w:t>,</w:t>
            </w:r>
            <w:r w:rsidRPr="009C1B57">
              <w:rPr>
                <w:sz w:val="22"/>
                <w:szCs w:val="22"/>
              </w:rPr>
              <w:t xml:space="preserve"> алгоритм разложения на простые множители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 необходимости применения НОД при сокращении дробей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 xml:space="preserve">алгоритм нахождения </w:t>
            </w:r>
            <w:r>
              <w:rPr>
                <w:sz w:val="22"/>
                <w:szCs w:val="22"/>
              </w:rPr>
              <w:t xml:space="preserve">НОД и </w:t>
            </w:r>
            <w:r w:rsidRPr="009C1B57">
              <w:rPr>
                <w:sz w:val="22"/>
                <w:szCs w:val="22"/>
              </w:rPr>
              <w:t>НОК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573BDD">
              <w:rPr>
                <w:b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  <w:r w:rsidRPr="00573BDD">
              <w:rPr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>находить делители и кратные чисел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применять признаки делимости чисел</w:t>
            </w:r>
            <w:r>
              <w:rPr>
                <w:sz w:val="22"/>
                <w:szCs w:val="22"/>
              </w:rPr>
              <w:t xml:space="preserve"> на 2, на 3, на 5, на 9, на 10, </w:t>
            </w:r>
            <w:r w:rsidRPr="009C1B57">
              <w:rPr>
                <w:sz w:val="22"/>
                <w:szCs w:val="22"/>
              </w:rPr>
              <w:t xml:space="preserve">раскладывать </w:t>
            </w:r>
            <w:r>
              <w:rPr>
                <w:sz w:val="22"/>
                <w:szCs w:val="22"/>
              </w:rPr>
              <w:t>числа</w:t>
            </w:r>
            <w:r w:rsidRPr="009C1B57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</w:rPr>
              <w:t xml:space="preserve">простые </w:t>
            </w:r>
            <w:r w:rsidRPr="009C1B57">
              <w:rPr>
                <w:sz w:val="22"/>
                <w:szCs w:val="22"/>
              </w:rPr>
              <w:t>множители</w:t>
            </w:r>
            <w:r>
              <w:rPr>
                <w:sz w:val="22"/>
                <w:szCs w:val="22"/>
              </w:rPr>
              <w:t>, находить НОД и НОК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Сложение и вычитание дробей с разными знаменателями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22 часа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4A2F8C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4A2F8C">
              <w:rPr>
                <w:b/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>основно</w:t>
            </w:r>
            <w:r>
              <w:rPr>
                <w:sz w:val="22"/>
                <w:szCs w:val="22"/>
              </w:rPr>
              <w:t xml:space="preserve">е свойство дроби, понятие несократимой дроби, </w:t>
            </w:r>
            <w:r w:rsidRPr="009C1B57">
              <w:rPr>
                <w:sz w:val="22"/>
                <w:szCs w:val="22"/>
              </w:rPr>
              <w:t>способы сокращения дробей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алгоритм приведения дроби к</w:t>
            </w:r>
            <w:r>
              <w:rPr>
                <w:sz w:val="22"/>
                <w:szCs w:val="22"/>
              </w:rPr>
              <w:t xml:space="preserve"> НОЗ, </w:t>
            </w:r>
            <w:r w:rsidRPr="009C1B57">
              <w:rPr>
                <w:sz w:val="22"/>
                <w:szCs w:val="22"/>
              </w:rPr>
              <w:t>правило сравнения</w:t>
            </w:r>
            <w:r>
              <w:rPr>
                <w:sz w:val="22"/>
                <w:szCs w:val="22"/>
              </w:rPr>
              <w:t>,</w:t>
            </w:r>
            <w:r w:rsidRPr="009C1B57">
              <w:rPr>
                <w:sz w:val="22"/>
                <w:szCs w:val="22"/>
              </w:rPr>
              <w:t xml:space="preserve"> сложения и вычитания дробей с разными знаменателями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алгоритм сложения и вычитания смешанных чисел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4A2F8C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применять</w:t>
            </w:r>
            <w:r>
              <w:rPr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>основно</w:t>
            </w:r>
            <w:r>
              <w:rPr>
                <w:sz w:val="22"/>
                <w:szCs w:val="22"/>
              </w:rPr>
              <w:t xml:space="preserve">е свойство дроби, </w:t>
            </w:r>
            <w:r w:rsidRPr="009C1B57">
              <w:rPr>
                <w:sz w:val="22"/>
                <w:szCs w:val="22"/>
              </w:rPr>
              <w:t>сокращать дроби</w:t>
            </w:r>
            <w:r>
              <w:rPr>
                <w:sz w:val="22"/>
                <w:szCs w:val="22"/>
              </w:rPr>
              <w:t>, приводить дроби к НОЗ, сравнивать, складывать и вычитать дроби</w:t>
            </w:r>
            <w:r w:rsidRPr="009C1B57">
              <w:rPr>
                <w:sz w:val="22"/>
                <w:szCs w:val="22"/>
              </w:rPr>
              <w:t xml:space="preserve"> с разными знаменателями</w:t>
            </w:r>
            <w:r>
              <w:rPr>
                <w:sz w:val="22"/>
                <w:szCs w:val="22"/>
              </w:rPr>
              <w:t xml:space="preserve"> и смешанные числа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Умножение и деление обыкновенных дробей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13-19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32 часа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425C24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правила умножения дробей, </w:t>
            </w:r>
            <w:r w:rsidRPr="009C1B57">
              <w:rPr>
                <w:sz w:val="22"/>
                <w:szCs w:val="22"/>
              </w:rPr>
              <w:t>умножения смешанных чисел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нахождения дроби от числа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распределительное свойство умножения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определение взаимообратных чисел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правило деления дробей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правило нахождения числа по его дроби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425C24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умножать и делить дроби и смешанные числа,</w:t>
            </w:r>
            <w:r w:rsidRPr="009C1B57">
              <w:rPr>
                <w:sz w:val="22"/>
                <w:szCs w:val="22"/>
              </w:rPr>
              <w:t xml:space="preserve"> находить число обратное </w:t>
            </w:r>
            <w:proofErr w:type="gramStart"/>
            <w:r w:rsidRPr="009C1B57">
              <w:rPr>
                <w:sz w:val="22"/>
                <w:szCs w:val="22"/>
              </w:rPr>
              <w:t>данному</w:t>
            </w:r>
            <w:proofErr w:type="gramEnd"/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вычислять дробные выражения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Отношения и пропорции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20-25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19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E345A8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определение отношения,</w:t>
            </w:r>
            <w:r w:rsidRPr="009C1B57">
              <w:rPr>
                <w:sz w:val="22"/>
                <w:szCs w:val="22"/>
              </w:rPr>
              <w:t xml:space="preserve"> определение и основное свойство пропорции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 xml:space="preserve">определение </w:t>
            </w:r>
            <w:proofErr w:type="spellStart"/>
            <w:r w:rsidRPr="009C1B57">
              <w:rPr>
                <w:sz w:val="22"/>
                <w:szCs w:val="22"/>
              </w:rPr>
              <w:t>прямопропорциональных</w:t>
            </w:r>
            <w:proofErr w:type="spellEnd"/>
            <w:r w:rsidRPr="009C1B57">
              <w:rPr>
                <w:sz w:val="22"/>
                <w:szCs w:val="22"/>
              </w:rPr>
              <w:t xml:space="preserve"> величин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определение обратной пропорциональной зависимости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определение масштаба</w:t>
            </w:r>
            <w:r>
              <w:rPr>
                <w:sz w:val="22"/>
                <w:szCs w:val="22"/>
              </w:rPr>
              <w:t>, формулы</w:t>
            </w:r>
            <w:r w:rsidRPr="009C1B57">
              <w:rPr>
                <w:sz w:val="22"/>
                <w:szCs w:val="22"/>
              </w:rPr>
              <w:t xml:space="preserve"> длины окружности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 xml:space="preserve">площади </w:t>
            </w:r>
            <w:r w:rsidRPr="009C1B57">
              <w:rPr>
                <w:sz w:val="22"/>
                <w:szCs w:val="22"/>
              </w:rPr>
              <w:lastRenderedPageBreak/>
              <w:t>круга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понятие шара и сферы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E345A8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находить какую часть одно число составляет от другого и во сколько раз одно число больше другого</w:t>
            </w:r>
            <w:r>
              <w:rPr>
                <w:sz w:val="22"/>
                <w:szCs w:val="22"/>
              </w:rPr>
              <w:t>, решать задачи на пропорцию, прям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и обратно пропорциональные зависимости, решать задачи на нахождение длины окружности и площади круга</w:t>
            </w:r>
            <w:r w:rsidRPr="009C1B57">
              <w:rPr>
                <w:sz w:val="22"/>
                <w:szCs w:val="22"/>
              </w:rPr>
              <w:t xml:space="preserve"> 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Положительные и отрицательные числа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26-30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13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C403BF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определение координатной прямой, </w:t>
            </w:r>
            <w:r w:rsidRPr="009C1B57">
              <w:rPr>
                <w:sz w:val="22"/>
                <w:szCs w:val="22"/>
              </w:rPr>
              <w:t>определение противоположных и целых чисел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определение модуля числа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proofErr w:type="gramStart"/>
            <w:r w:rsidRPr="00C403BF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нахо</w:t>
            </w:r>
            <w:r>
              <w:rPr>
                <w:sz w:val="22"/>
                <w:szCs w:val="22"/>
              </w:rPr>
              <w:t xml:space="preserve">дить координаты точек на прямой, </w:t>
            </w:r>
            <w:r w:rsidRPr="009C1B57">
              <w:rPr>
                <w:sz w:val="22"/>
                <w:szCs w:val="22"/>
              </w:rPr>
              <w:t>сравнивать рациональные числа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применять полож</w:t>
            </w:r>
            <w:r>
              <w:rPr>
                <w:sz w:val="22"/>
                <w:szCs w:val="22"/>
              </w:rPr>
              <w:t>ительные и отрицательные</w:t>
            </w:r>
            <w:r w:rsidRPr="009C1B57">
              <w:rPr>
                <w:sz w:val="22"/>
                <w:szCs w:val="22"/>
              </w:rPr>
              <w:t xml:space="preserve"> чис</w:t>
            </w:r>
            <w:r>
              <w:rPr>
                <w:sz w:val="22"/>
                <w:szCs w:val="22"/>
              </w:rPr>
              <w:t>ла</w:t>
            </w:r>
            <w:r w:rsidRPr="009C1B57">
              <w:rPr>
                <w:sz w:val="22"/>
                <w:szCs w:val="22"/>
              </w:rPr>
              <w:t xml:space="preserve"> для выражения изменения величины</w:t>
            </w:r>
            <w:proofErr w:type="gramEnd"/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Сложение и вычитание положительных и отрицательных чисел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31-34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11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both"/>
              <w:rPr>
                <w:sz w:val="22"/>
                <w:szCs w:val="22"/>
              </w:rPr>
            </w:pPr>
            <w:r w:rsidRPr="004115EC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правил</w:t>
            </w:r>
            <w:r>
              <w:rPr>
                <w:sz w:val="22"/>
                <w:szCs w:val="22"/>
              </w:rPr>
              <w:t>а</w:t>
            </w:r>
            <w:r w:rsidRPr="009C1B57">
              <w:rPr>
                <w:sz w:val="22"/>
                <w:szCs w:val="22"/>
              </w:rPr>
              <w:t xml:space="preserve"> сложения от</w:t>
            </w:r>
            <w:r>
              <w:rPr>
                <w:sz w:val="22"/>
                <w:szCs w:val="22"/>
              </w:rPr>
              <w:t xml:space="preserve">рицательных чисел, </w:t>
            </w:r>
            <w:r w:rsidRPr="009C1B57">
              <w:rPr>
                <w:sz w:val="22"/>
                <w:szCs w:val="22"/>
              </w:rPr>
              <w:t>сложения чисел с разными знаками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вычитания рациональных чисел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4115EC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4115EC">
              <w:rPr>
                <w:b/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>складывать</w:t>
            </w:r>
            <w:r>
              <w:rPr>
                <w:sz w:val="22"/>
                <w:szCs w:val="22"/>
              </w:rPr>
              <w:t xml:space="preserve"> и</w:t>
            </w:r>
            <w:r w:rsidRPr="009C1B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вычитать </w:t>
            </w:r>
            <w:r w:rsidRPr="009C1B57">
              <w:rPr>
                <w:sz w:val="22"/>
                <w:szCs w:val="22"/>
              </w:rPr>
              <w:t>числа с помощью координатной прямой</w:t>
            </w:r>
            <w:r>
              <w:rPr>
                <w:sz w:val="22"/>
                <w:szCs w:val="22"/>
              </w:rPr>
              <w:t>, складывать отрицательные числа и числа с разными знаками, вычитать числа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Умножение и деление положительных и отрицательных чисел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35-38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13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both"/>
              <w:rPr>
                <w:sz w:val="22"/>
                <w:szCs w:val="22"/>
              </w:rPr>
            </w:pPr>
            <w:r w:rsidRPr="00E3132D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определение рационального числа,</w:t>
            </w:r>
            <w:r w:rsidRPr="009C1B57">
              <w:rPr>
                <w:sz w:val="22"/>
                <w:szCs w:val="22"/>
              </w:rPr>
              <w:t xml:space="preserve"> свойства </w:t>
            </w:r>
            <w:r>
              <w:rPr>
                <w:sz w:val="22"/>
                <w:szCs w:val="22"/>
              </w:rPr>
              <w:t>рациональных чисел, правила умножения и деления положительных и отрицательных чисел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E3132D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умножать</w:t>
            </w:r>
            <w:r>
              <w:rPr>
                <w:sz w:val="22"/>
                <w:szCs w:val="22"/>
              </w:rPr>
              <w:t xml:space="preserve"> и делить рациональные числа, </w:t>
            </w:r>
            <w:r w:rsidRPr="009C1B57">
              <w:rPr>
                <w:sz w:val="22"/>
                <w:szCs w:val="22"/>
              </w:rPr>
              <w:t>представлять дробь в виде бескон</w:t>
            </w:r>
            <w:r>
              <w:rPr>
                <w:sz w:val="22"/>
                <w:szCs w:val="22"/>
              </w:rPr>
              <w:t>ечной</w:t>
            </w:r>
            <w:r w:rsidRPr="009C1B57">
              <w:rPr>
                <w:sz w:val="22"/>
                <w:szCs w:val="22"/>
              </w:rPr>
              <w:t xml:space="preserve"> десятичной дроби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Решение уравнений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39-42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14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183E2A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правила раскрытия скобок, </w:t>
            </w:r>
            <w:r w:rsidRPr="009C1B57">
              <w:rPr>
                <w:sz w:val="22"/>
                <w:szCs w:val="22"/>
              </w:rPr>
              <w:t>приведения подобных слагаемых</w:t>
            </w:r>
            <w:r>
              <w:rPr>
                <w:sz w:val="22"/>
                <w:szCs w:val="22"/>
              </w:rPr>
              <w:t>, алгоритмы решения уравнений и задач с помощью уравнений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183E2A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раскрывать скобки в выражениях, приводить подобные слагаемые, </w:t>
            </w:r>
            <w:r w:rsidRPr="009C1B57">
              <w:rPr>
                <w:sz w:val="22"/>
                <w:szCs w:val="22"/>
              </w:rPr>
              <w:t>находить коэффициент выражения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переносить слагаемые из одной части</w:t>
            </w:r>
            <w:r>
              <w:rPr>
                <w:sz w:val="22"/>
                <w:szCs w:val="22"/>
              </w:rPr>
              <w:t xml:space="preserve"> уравнения</w:t>
            </w:r>
            <w:r w:rsidRPr="009C1B57">
              <w:rPr>
                <w:sz w:val="22"/>
                <w:szCs w:val="22"/>
              </w:rPr>
              <w:t xml:space="preserve"> в другую</w:t>
            </w:r>
            <w:r>
              <w:rPr>
                <w:sz w:val="22"/>
                <w:szCs w:val="22"/>
              </w:rPr>
              <w:t xml:space="preserve">, решать уравнения и </w:t>
            </w:r>
            <w:r w:rsidRPr="009C1B57">
              <w:rPr>
                <w:sz w:val="22"/>
                <w:szCs w:val="22"/>
              </w:rPr>
              <w:t xml:space="preserve">задачи с помощью уравнения 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>Координаты на плоскости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43-47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13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9C1B57" w:rsidRDefault="00AF01A1" w:rsidP="003B3C85">
            <w:pPr>
              <w:jc w:val="both"/>
              <w:rPr>
                <w:sz w:val="22"/>
                <w:szCs w:val="22"/>
              </w:rPr>
            </w:pPr>
            <w:r w:rsidRPr="00CF1E35">
              <w:rPr>
                <w:b/>
                <w:sz w:val="22"/>
                <w:szCs w:val="22"/>
              </w:rPr>
              <w:t>Знать</w:t>
            </w:r>
            <w:r>
              <w:rPr>
                <w:b/>
                <w:sz w:val="22"/>
                <w:szCs w:val="22"/>
              </w:rPr>
              <w:t>:</w:t>
            </w:r>
            <w:r w:rsidRPr="00CF1E35">
              <w:rPr>
                <w:b/>
                <w:sz w:val="22"/>
                <w:szCs w:val="22"/>
              </w:rPr>
              <w:t xml:space="preserve"> </w:t>
            </w:r>
            <w:r w:rsidRPr="009C1B57">
              <w:rPr>
                <w:sz w:val="22"/>
                <w:szCs w:val="22"/>
              </w:rPr>
              <w:t xml:space="preserve">определение </w:t>
            </w:r>
            <w:proofErr w:type="gramStart"/>
            <w:r w:rsidRPr="009C1B57">
              <w:rPr>
                <w:sz w:val="22"/>
                <w:szCs w:val="22"/>
              </w:rPr>
              <w:t>перпендикулярных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 w:rsidRPr="009C1B57">
              <w:rPr>
                <w:sz w:val="22"/>
                <w:szCs w:val="22"/>
              </w:rPr>
              <w:t xml:space="preserve"> параллельных </w:t>
            </w:r>
            <w:r>
              <w:rPr>
                <w:sz w:val="22"/>
                <w:szCs w:val="22"/>
              </w:rPr>
              <w:t xml:space="preserve">прямых, </w:t>
            </w:r>
            <w:r w:rsidRPr="009C1B57">
              <w:rPr>
                <w:sz w:val="22"/>
                <w:szCs w:val="22"/>
              </w:rPr>
              <w:t>положение точки на плоскости задаётся двумя числами – координатами</w:t>
            </w:r>
          </w:p>
          <w:p w:rsidR="00AF01A1" w:rsidRPr="00A32E84" w:rsidRDefault="00AF01A1" w:rsidP="003B3C85">
            <w:pPr>
              <w:jc w:val="both"/>
              <w:rPr>
                <w:sz w:val="22"/>
                <w:szCs w:val="22"/>
              </w:rPr>
            </w:pPr>
            <w:r w:rsidRPr="00CF1E35">
              <w:rPr>
                <w:b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 w:rsidRPr="009C1B57">
              <w:rPr>
                <w:sz w:val="22"/>
                <w:szCs w:val="22"/>
              </w:rPr>
              <w:t xml:space="preserve"> строить</w:t>
            </w:r>
            <w:r>
              <w:rPr>
                <w:sz w:val="22"/>
                <w:szCs w:val="22"/>
              </w:rPr>
              <w:t xml:space="preserve"> перпендикулярные и параллельные прямые, </w:t>
            </w:r>
            <w:r w:rsidRPr="009C1B57">
              <w:rPr>
                <w:sz w:val="22"/>
                <w:szCs w:val="22"/>
              </w:rPr>
              <w:t>отмечать на координатной плоскости точку по заданным координатам и читать координатные точки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читать графики и находить значение одной из переменных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>строить отрезки, прямые, лучи в координатной плоскости</w:t>
            </w:r>
            <w:r>
              <w:rPr>
                <w:sz w:val="22"/>
                <w:szCs w:val="22"/>
              </w:rPr>
              <w:t xml:space="preserve">, </w:t>
            </w:r>
            <w:r w:rsidRPr="009C1B57">
              <w:rPr>
                <w:sz w:val="22"/>
                <w:szCs w:val="22"/>
              </w:rPr>
              <w:t xml:space="preserve">строить столбчатые диаграммы </w:t>
            </w:r>
          </w:p>
        </w:tc>
      </w:tr>
      <w:tr w:rsidR="00AF01A1" w:rsidRPr="00A32E84" w:rsidTr="00AF01A1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EC22D5" w:rsidRDefault="00AF01A1" w:rsidP="003B3C85">
            <w:pPr>
              <w:jc w:val="both"/>
              <w:rPr>
                <w:sz w:val="23"/>
                <w:szCs w:val="23"/>
              </w:rPr>
            </w:pPr>
            <w:r w:rsidRPr="00EC22D5">
              <w:rPr>
                <w:sz w:val="23"/>
                <w:szCs w:val="23"/>
              </w:rPr>
              <w:t xml:space="preserve">Повторение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Default="00AF01A1" w:rsidP="003B3C85">
            <w:pPr>
              <w:jc w:val="center"/>
            </w:pPr>
            <w:r>
              <w:t>13 часов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1A1" w:rsidRPr="00A32E84" w:rsidRDefault="00AF01A1" w:rsidP="003B3C85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01A1" w:rsidRDefault="00AF01A1" w:rsidP="00AF01A1">
      <w:pPr>
        <w:jc w:val="both"/>
      </w:pPr>
    </w:p>
    <w:p w:rsidR="00AF01A1" w:rsidRDefault="00AF01A1" w:rsidP="00AF01A1">
      <w:pPr>
        <w:jc w:val="center"/>
        <w:rPr>
          <w:b/>
          <w:sz w:val="24"/>
          <w:szCs w:val="24"/>
        </w:rPr>
      </w:pPr>
      <w:r w:rsidRPr="0051672A">
        <w:rPr>
          <w:b/>
          <w:sz w:val="24"/>
          <w:szCs w:val="24"/>
        </w:rPr>
        <w:t>Требования к подготовке учащихся.</w:t>
      </w:r>
    </w:p>
    <w:p w:rsidR="00AF01A1" w:rsidRDefault="00AF01A1" w:rsidP="00AF01A1">
      <w:pPr>
        <w:rPr>
          <w:b/>
          <w:szCs w:val="22"/>
        </w:rPr>
      </w:pPr>
    </w:p>
    <w:p w:rsidR="00AF01A1" w:rsidRPr="00A4340C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color w:val="000080"/>
          <w:sz w:val="24"/>
          <w:szCs w:val="24"/>
          <w:u w:val="single"/>
        </w:rPr>
      </w:pPr>
      <w:r w:rsidRPr="00A4340C">
        <w:rPr>
          <w:b/>
          <w:bCs/>
          <w:color w:val="000080"/>
          <w:sz w:val="24"/>
          <w:szCs w:val="24"/>
          <w:u w:val="single"/>
        </w:rPr>
        <w:t xml:space="preserve">В результате изучения математики на </w:t>
      </w:r>
      <w:r w:rsidRPr="00A4340C">
        <w:rPr>
          <w:b/>
          <w:color w:val="000080"/>
          <w:sz w:val="24"/>
          <w:szCs w:val="24"/>
          <w:u w:val="single"/>
        </w:rPr>
        <w:t xml:space="preserve">базовом уровне </w:t>
      </w:r>
      <w:r w:rsidRPr="00A4340C">
        <w:rPr>
          <w:b/>
          <w:bCs/>
          <w:color w:val="000080"/>
          <w:sz w:val="24"/>
          <w:szCs w:val="24"/>
          <w:u w:val="single"/>
        </w:rPr>
        <w:t xml:space="preserve">ученик </w:t>
      </w:r>
      <w:r w:rsidRPr="00A4340C">
        <w:rPr>
          <w:b/>
          <w:color w:val="000080"/>
          <w:sz w:val="24"/>
          <w:szCs w:val="24"/>
          <w:u w:val="single"/>
        </w:rPr>
        <w:t>должен:</w:t>
      </w:r>
    </w:p>
    <w:p w:rsidR="00AF01A1" w:rsidRPr="00A4340C" w:rsidRDefault="00AF01A1" w:rsidP="00AF01A1">
      <w:pPr>
        <w:shd w:val="clear" w:color="auto" w:fill="FFFFFF"/>
        <w:autoSpaceDE w:val="0"/>
        <w:autoSpaceDN w:val="0"/>
        <w:adjustRightInd w:val="0"/>
        <w:jc w:val="both"/>
        <w:rPr>
          <w:b/>
          <w:color w:val="000080"/>
          <w:sz w:val="24"/>
          <w:szCs w:val="24"/>
          <w:u w:val="single"/>
        </w:rPr>
      </w:pPr>
    </w:p>
    <w:p w:rsidR="00AF01A1" w:rsidRPr="00A4340C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80"/>
          <w:sz w:val="24"/>
          <w:szCs w:val="24"/>
          <w:u w:val="single"/>
        </w:rPr>
      </w:pPr>
      <w:r w:rsidRPr="00A4340C">
        <w:rPr>
          <w:b/>
          <w:color w:val="000080"/>
          <w:sz w:val="24"/>
          <w:szCs w:val="24"/>
          <w:u w:val="single"/>
        </w:rPr>
        <w:t>знать/понимать</w:t>
      </w:r>
      <w:r w:rsidRPr="00A4340C">
        <w:rPr>
          <w:color w:val="000080"/>
          <w:sz w:val="24"/>
          <w:szCs w:val="24"/>
          <w:u w:val="single"/>
        </w:rPr>
        <w:t>:</w:t>
      </w:r>
    </w:p>
    <w:p w:rsidR="00AF01A1" w:rsidRPr="00A4340C" w:rsidRDefault="00AF01A1" w:rsidP="00AF01A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A4340C">
        <w:rPr>
          <w:sz w:val="24"/>
          <w:szCs w:val="24"/>
        </w:rPr>
        <w:t>существо понятия математического доказательства, примеры доказательств;</w:t>
      </w:r>
    </w:p>
    <w:p w:rsidR="00AF01A1" w:rsidRPr="00A4340C" w:rsidRDefault="00AF01A1" w:rsidP="00AF01A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A4340C">
        <w:rPr>
          <w:sz w:val="24"/>
          <w:szCs w:val="24"/>
        </w:rPr>
        <w:t>существо понятия алгоритма; примеры алгоритмов;</w:t>
      </w:r>
    </w:p>
    <w:p w:rsidR="00AF01A1" w:rsidRPr="00A4340C" w:rsidRDefault="00AF01A1" w:rsidP="00AF01A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A4340C">
        <w:rPr>
          <w:sz w:val="24"/>
          <w:szCs w:val="24"/>
        </w:rPr>
        <w:t>как используются математические формулы, уравнения;  примеры их применения для решения математических и практических задач.</w:t>
      </w:r>
    </w:p>
    <w:p w:rsidR="00AF01A1" w:rsidRPr="00A4340C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color w:val="000080"/>
          <w:sz w:val="24"/>
          <w:szCs w:val="24"/>
          <w:u w:val="single"/>
        </w:rPr>
      </w:pPr>
      <w:r w:rsidRPr="00A4340C">
        <w:rPr>
          <w:b/>
          <w:bCs/>
          <w:color w:val="000080"/>
          <w:sz w:val="24"/>
          <w:szCs w:val="24"/>
          <w:u w:val="single"/>
        </w:rPr>
        <w:t>Уметь: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lastRenderedPageBreak/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 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 xml:space="preserve">выполнять арифметические действия с рациональными числами, сравнивать рациональные и действительные числа; 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>находить значения числовых  выражений;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>округлять целые числа и десятичные дроби, находить приближения чисел с недостатком и с избытком;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A4340C">
        <w:rPr>
          <w:color w:val="000000"/>
          <w:sz w:val="24"/>
          <w:szCs w:val="24"/>
        </w:rPr>
        <w:t>через</w:t>
      </w:r>
      <w:proofErr w:type="gramEnd"/>
      <w:r w:rsidRPr="00A4340C">
        <w:rPr>
          <w:color w:val="000000"/>
          <w:sz w:val="24"/>
          <w:szCs w:val="24"/>
        </w:rPr>
        <w:t xml:space="preserve"> более мелкие и наоборот; </w:t>
      </w:r>
    </w:p>
    <w:p w:rsidR="00AF01A1" w:rsidRPr="00A4340C" w:rsidRDefault="00AF01A1" w:rsidP="00AF01A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A4340C">
        <w:rPr>
          <w:color w:val="000000"/>
          <w:sz w:val="24"/>
          <w:szCs w:val="24"/>
        </w:rPr>
        <w:t>решать текстовые задачи.</w:t>
      </w:r>
    </w:p>
    <w:p w:rsidR="00AF01A1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AF01A1" w:rsidRPr="00426A59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426A59">
        <w:rPr>
          <w:b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426A59">
        <w:rPr>
          <w:color w:val="000000"/>
          <w:sz w:val="24"/>
          <w:szCs w:val="24"/>
        </w:rPr>
        <w:t xml:space="preserve">: </w:t>
      </w:r>
    </w:p>
    <w:p w:rsidR="00AF01A1" w:rsidRPr="00426A59" w:rsidRDefault="00AF01A1" w:rsidP="00AF01A1">
      <w:pPr>
        <w:numPr>
          <w:ilvl w:val="0"/>
          <w:numId w:val="5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 xml:space="preserve">при решении несложных практических расчетных задач, в том числе с использованием при необходимости справочных материалов, калькулятора, компьютера; </w:t>
      </w:r>
    </w:p>
    <w:p w:rsidR="00AF01A1" w:rsidRPr="00426A59" w:rsidRDefault="00AF01A1" w:rsidP="00AF01A1">
      <w:pPr>
        <w:numPr>
          <w:ilvl w:val="0"/>
          <w:numId w:val="5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в устной прикидке и оценке результатов вычислений;</w:t>
      </w:r>
    </w:p>
    <w:p w:rsidR="00AF01A1" w:rsidRPr="00426A59" w:rsidRDefault="00AF01A1" w:rsidP="00AF01A1">
      <w:pPr>
        <w:numPr>
          <w:ilvl w:val="0"/>
          <w:numId w:val="5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adjustRightInd w:val="0"/>
        <w:ind w:left="72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при проверке результата вычисления с использованием различных приёмов.</w:t>
      </w:r>
    </w:p>
    <w:p w:rsidR="00AF01A1" w:rsidRPr="00426A59" w:rsidRDefault="00AF01A1" w:rsidP="00AF01A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AF01A1" w:rsidRPr="00426A59" w:rsidRDefault="00AF01A1" w:rsidP="00AF01A1">
      <w:pPr>
        <w:shd w:val="clear" w:color="auto" w:fill="FFFFFF"/>
        <w:autoSpaceDE w:val="0"/>
        <w:autoSpaceDN w:val="0"/>
        <w:adjustRightInd w:val="0"/>
        <w:ind w:left="720"/>
        <w:jc w:val="both"/>
        <w:rPr>
          <w:b/>
          <w:color w:val="000000"/>
          <w:sz w:val="24"/>
          <w:szCs w:val="24"/>
        </w:rPr>
      </w:pPr>
      <w:r w:rsidRPr="00426A59">
        <w:rPr>
          <w:b/>
          <w:color w:val="000000"/>
          <w:sz w:val="24"/>
          <w:szCs w:val="24"/>
        </w:rPr>
        <w:t xml:space="preserve">Развитие </w:t>
      </w:r>
      <w:proofErr w:type="spellStart"/>
      <w:r w:rsidRPr="00426A59">
        <w:rPr>
          <w:b/>
          <w:color w:val="000000"/>
          <w:sz w:val="24"/>
          <w:szCs w:val="24"/>
        </w:rPr>
        <w:t>общеучебные</w:t>
      </w:r>
      <w:proofErr w:type="spellEnd"/>
      <w:r w:rsidRPr="00426A59">
        <w:rPr>
          <w:b/>
          <w:color w:val="000000"/>
          <w:sz w:val="24"/>
          <w:szCs w:val="24"/>
        </w:rPr>
        <w:t xml:space="preserve"> умения и навыки: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оценивать качество своей работы и товарища;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уметь работать самостоятельно, в паре, в группе;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бегло и сознательно читать;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уметь выделять главное в тексте;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уметь систематизировать материал;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составлять схемы, диаграммы;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слушать рассказ учителя, ответы учащихся, выделяя основные мысли, их взаимосвязь;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анализировать ответы учащихся;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>подбирать дополнительный материал по теме;</w:t>
      </w:r>
    </w:p>
    <w:p w:rsidR="00AF01A1" w:rsidRPr="00426A59" w:rsidRDefault="00AF01A1" w:rsidP="00AF01A1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26A59">
        <w:rPr>
          <w:color w:val="000000"/>
          <w:sz w:val="24"/>
          <w:szCs w:val="24"/>
        </w:rPr>
        <w:t xml:space="preserve">вести диалог по материалу учебных тем. </w:t>
      </w:r>
    </w:p>
    <w:p w:rsidR="00AF01A1" w:rsidRDefault="00AF01A1" w:rsidP="00AF01A1">
      <w:pPr>
        <w:jc w:val="both"/>
      </w:pPr>
    </w:p>
    <w:p w:rsidR="00AF01A1" w:rsidRDefault="00AF01A1" w:rsidP="00AF01A1">
      <w:pPr>
        <w:ind w:right="-801"/>
        <w:rPr>
          <w:i/>
          <w:sz w:val="24"/>
          <w:szCs w:val="24"/>
        </w:rPr>
      </w:pPr>
      <w:proofErr w:type="spellStart"/>
      <w:r w:rsidRPr="00426A59">
        <w:rPr>
          <w:b/>
          <w:color w:val="000080"/>
          <w:sz w:val="24"/>
          <w:szCs w:val="24"/>
          <w:u w:val="single"/>
        </w:rPr>
        <w:t>Межпредметные</w:t>
      </w:r>
      <w:proofErr w:type="spellEnd"/>
      <w:r w:rsidRPr="00426A59">
        <w:rPr>
          <w:b/>
          <w:color w:val="000080"/>
          <w:sz w:val="24"/>
          <w:szCs w:val="24"/>
          <w:u w:val="single"/>
        </w:rPr>
        <w:t xml:space="preserve"> и межкурсовые связи:</w:t>
      </w:r>
      <w:r w:rsidRPr="00426A59">
        <w:rPr>
          <w:i/>
          <w:sz w:val="24"/>
          <w:szCs w:val="24"/>
        </w:rPr>
        <w:t xml:space="preserve">  </w:t>
      </w:r>
    </w:p>
    <w:p w:rsidR="00AF01A1" w:rsidRPr="00426A59" w:rsidRDefault="00AF01A1" w:rsidP="00AF01A1">
      <w:pPr>
        <w:ind w:right="-801"/>
        <w:rPr>
          <w:sz w:val="24"/>
          <w:szCs w:val="24"/>
        </w:rPr>
      </w:pPr>
      <w:r w:rsidRPr="00426A59">
        <w:rPr>
          <w:sz w:val="24"/>
          <w:szCs w:val="24"/>
        </w:rPr>
        <w:t xml:space="preserve">При работе широко используются: </w:t>
      </w:r>
    </w:p>
    <w:p w:rsidR="00AF01A1" w:rsidRPr="00426A59" w:rsidRDefault="00AF01A1" w:rsidP="00AF01A1">
      <w:pPr>
        <w:ind w:right="-801"/>
        <w:rPr>
          <w:sz w:val="24"/>
          <w:szCs w:val="24"/>
        </w:rPr>
      </w:pPr>
      <w:r w:rsidRPr="00426A59">
        <w:rPr>
          <w:sz w:val="24"/>
          <w:szCs w:val="24"/>
        </w:rPr>
        <w:t>По биологии–темы «Столбчатые диаграммы», «Прямая и обратная</w:t>
      </w:r>
      <w:r>
        <w:rPr>
          <w:sz w:val="24"/>
          <w:szCs w:val="24"/>
        </w:rPr>
        <w:t xml:space="preserve"> </w:t>
      </w:r>
      <w:r w:rsidRPr="00426A59">
        <w:rPr>
          <w:sz w:val="24"/>
          <w:szCs w:val="24"/>
        </w:rPr>
        <w:t xml:space="preserve">пропорциональные зависимости», по географии - тема «Масштаб», </w:t>
      </w:r>
      <w:proofErr w:type="gramStart"/>
      <w:r w:rsidRPr="00426A59">
        <w:rPr>
          <w:sz w:val="24"/>
          <w:szCs w:val="24"/>
        </w:rPr>
        <w:t>по</w:t>
      </w:r>
      <w:proofErr w:type="gramEnd"/>
    </w:p>
    <w:p w:rsidR="00AF01A1" w:rsidRPr="00426A59" w:rsidRDefault="00AF01A1" w:rsidP="00AF01A1">
      <w:pPr>
        <w:ind w:right="-801"/>
        <w:rPr>
          <w:sz w:val="24"/>
          <w:szCs w:val="24"/>
        </w:rPr>
      </w:pPr>
      <w:proofErr w:type="gramStart"/>
      <w:r w:rsidRPr="00426A59">
        <w:rPr>
          <w:sz w:val="24"/>
          <w:szCs w:val="24"/>
        </w:rPr>
        <w:t>рисованию – тема «Перпендикулярные и параллельные прямые», по</w:t>
      </w:r>
      <w:r>
        <w:rPr>
          <w:sz w:val="24"/>
          <w:szCs w:val="24"/>
        </w:rPr>
        <w:t xml:space="preserve"> </w:t>
      </w:r>
      <w:r w:rsidRPr="00426A59">
        <w:rPr>
          <w:sz w:val="24"/>
          <w:szCs w:val="24"/>
        </w:rPr>
        <w:t xml:space="preserve">технологии – тема «Перпендикулярные и параллельные прямые».   </w:t>
      </w:r>
      <w:proofErr w:type="gramEnd"/>
    </w:p>
    <w:p w:rsidR="00AF01A1" w:rsidRDefault="00AF01A1" w:rsidP="00AF01A1">
      <w:pPr>
        <w:spacing w:line="360" w:lineRule="auto"/>
        <w:ind w:right="-801"/>
        <w:jc w:val="both"/>
        <w:rPr>
          <w:b/>
          <w:color w:val="333399"/>
          <w:sz w:val="24"/>
          <w:szCs w:val="24"/>
          <w:u w:val="single"/>
        </w:rPr>
      </w:pPr>
    </w:p>
    <w:p w:rsidR="00AF01A1" w:rsidRPr="00426A59" w:rsidRDefault="00AF01A1" w:rsidP="00AF01A1">
      <w:pPr>
        <w:spacing w:line="360" w:lineRule="auto"/>
        <w:ind w:right="-801"/>
        <w:jc w:val="both"/>
        <w:rPr>
          <w:b/>
          <w:color w:val="333399"/>
          <w:sz w:val="24"/>
          <w:szCs w:val="24"/>
          <w:u w:val="single"/>
        </w:rPr>
      </w:pPr>
      <w:r w:rsidRPr="00426A59">
        <w:rPr>
          <w:b/>
          <w:color w:val="333399"/>
          <w:sz w:val="24"/>
          <w:szCs w:val="24"/>
          <w:u w:val="single"/>
        </w:rPr>
        <w:t>Формы организации учебного процесса:</w:t>
      </w:r>
    </w:p>
    <w:p w:rsidR="00AF01A1" w:rsidRPr="00426A59" w:rsidRDefault="00AF01A1" w:rsidP="00AF01A1">
      <w:pPr>
        <w:spacing w:line="360" w:lineRule="auto"/>
        <w:ind w:right="-801" w:firstLine="720"/>
        <w:jc w:val="both"/>
        <w:rPr>
          <w:sz w:val="24"/>
          <w:szCs w:val="24"/>
        </w:rPr>
      </w:pPr>
      <w:r w:rsidRPr="00426A59">
        <w:rPr>
          <w:sz w:val="24"/>
          <w:szCs w:val="24"/>
        </w:rPr>
        <w:t xml:space="preserve"> индивидуальные, групповые, индивидуально-групповые, фронтальные,</w:t>
      </w:r>
      <w:r>
        <w:rPr>
          <w:sz w:val="24"/>
          <w:szCs w:val="24"/>
        </w:rPr>
        <w:t xml:space="preserve"> </w:t>
      </w:r>
      <w:r w:rsidRPr="00426A59">
        <w:rPr>
          <w:sz w:val="24"/>
          <w:szCs w:val="24"/>
        </w:rPr>
        <w:t xml:space="preserve"> классные и внеклассные.</w:t>
      </w:r>
    </w:p>
    <w:p w:rsidR="00AF01A1" w:rsidRPr="00426A59" w:rsidRDefault="00AF01A1" w:rsidP="00AF01A1">
      <w:pPr>
        <w:spacing w:line="360" w:lineRule="auto"/>
        <w:ind w:right="-801"/>
        <w:jc w:val="both"/>
        <w:rPr>
          <w:b/>
          <w:color w:val="000080"/>
          <w:sz w:val="24"/>
          <w:szCs w:val="24"/>
          <w:u w:val="single"/>
        </w:rPr>
      </w:pPr>
      <w:r w:rsidRPr="00426A59">
        <w:rPr>
          <w:b/>
          <w:color w:val="000080"/>
          <w:sz w:val="24"/>
          <w:szCs w:val="24"/>
          <w:u w:val="single"/>
        </w:rPr>
        <w:t>Формы контроля:</w:t>
      </w:r>
    </w:p>
    <w:p w:rsidR="00AF01A1" w:rsidRPr="00426A59" w:rsidRDefault="00AF01A1" w:rsidP="00AF01A1">
      <w:pPr>
        <w:ind w:right="-801"/>
        <w:jc w:val="both"/>
        <w:rPr>
          <w:sz w:val="24"/>
          <w:szCs w:val="24"/>
        </w:rPr>
      </w:pPr>
      <w:r w:rsidRPr="00426A59">
        <w:rPr>
          <w:sz w:val="24"/>
          <w:szCs w:val="24"/>
        </w:rPr>
        <w:t xml:space="preserve">самостоятельная работа, контрольная работа, наблюдение, </w:t>
      </w:r>
      <w:r>
        <w:rPr>
          <w:sz w:val="24"/>
          <w:szCs w:val="24"/>
        </w:rPr>
        <w:t>работа по карточке, тест.</w:t>
      </w: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AF01A1" w:rsidRDefault="00AF01A1" w:rsidP="00AF01A1">
      <w:pPr>
        <w:jc w:val="center"/>
        <w:rPr>
          <w:b/>
          <w:sz w:val="28"/>
          <w:szCs w:val="28"/>
        </w:rPr>
      </w:pPr>
    </w:p>
    <w:p w:rsidR="00EC5C70" w:rsidRDefault="00EC5C70"/>
    <w:sectPr w:rsidR="00EC5C70" w:rsidSect="00AF01A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7F7625"/>
    <w:multiLevelType w:val="hybridMultilevel"/>
    <w:tmpl w:val="668ED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7009FE"/>
    <w:multiLevelType w:val="hybridMultilevel"/>
    <w:tmpl w:val="E96A310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15E71C7"/>
    <w:multiLevelType w:val="hybridMultilevel"/>
    <w:tmpl w:val="4DECA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FF314E"/>
    <w:multiLevelType w:val="hybridMultilevel"/>
    <w:tmpl w:val="9A844B9A"/>
    <w:lvl w:ilvl="0" w:tplc="04190001">
      <w:start w:val="1"/>
      <w:numFmt w:val="bullet"/>
      <w:lvlText w:val=""/>
      <w:lvlJc w:val="left"/>
      <w:pPr>
        <w:ind w:left="1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2" w:hanging="360"/>
      </w:pPr>
      <w:rPr>
        <w:rFonts w:ascii="Wingdings" w:hAnsi="Wingdings" w:hint="default"/>
      </w:rPr>
    </w:lvl>
  </w:abstractNum>
  <w:abstractNum w:abstractNumId="5">
    <w:nsid w:val="6417236C"/>
    <w:multiLevelType w:val="hybridMultilevel"/>
    <w:tmpl w:val="E4E4B5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715D41B3"/>
    <w:multiLevelType w:val="hybridMultilevel"/>
    <w:tmpl w:val="4948A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F01A1"/>
    <w:rsid w:val="00857C4C"/>
    <w:rsid w:val="00AF01A1"/>
    <w:rsid w:val="00EC5C70"/>
    <w:rsid w:val="00F91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1A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F01A1"/>
    <w:pPr>
      <w:spacing w:after="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1863</Words>
  <Characters>10622</Characters>
  <Application>Microsoft Office Word</Application>
  <DocSecurity>0</DocSecurity>
  <Lines>88</Lines>
  <Paragraphs>24</Paragraphs>
  <ScaleCrop>false</ScaleCrop>
  <Company>Microsoft</Company>
  <LinksUpToDate>false</LinksUpToDate>
  <CharactersWithSpaces>12461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2011-09-09T15:04:00Z</dcterms:created>
  <dcterms:modified xsi:type="dcterms:W3CDTF">2011-09-09T15:05:00Z</dcterms:modified>
</cp:coreProperties>
</file>